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88C" w:rsidRDefault="005D320F"/>
    <w:p w:rsidR="001E3CFD" w:rsidRDefault="001E3CFD"/>
    <w:p w:rsidR="001E3CFD" w:rsidRDefault="001E3CFD"/>
    <w:p w:rsidR="001E3CFD" w:rsidRDefault="001E3CFD"/>
    <w:p w:rsidR="001E3CFD" w:rsidRDefault="001E3CFD"/>
    <w:p w:rsidR="001E3CFD" w:rsidRDefault="001E3CFD"/>
    <w:p w:rsidR="001E3CFD" w:rsidRDefault="001E3CFD"/>
    <w:p w:rsidR="001E3CFD" w:rsidRDefault="001E3CFD" w:rsidP="001E3CFD">
      <w:pPr>
        <w:jc w:val="center"/>
        <w:rPr>
          <w:rFonts w:ascii="Times New Roman" w:hAnsi="Times New Roman" w:cs="Times New Roman"/>
          <w:b/>
          <w:sz w:val="24"/>
          <w:szCs w:val="24"/>
        </w:rPr>
      </w:pPr>
    </w:p>
    <w:p w:rsidR="001E3CFD" w:rsidRDefault="001E3CFD" w:rsidP="001E3CFD">
      <w:pPr>
        <w:jc w:val="center"/>
        <w:rPr>
          <w:rFonts w:ascii="Times New Roman" w:hAnsi="Times New Roman" w:cs="Times New Roman"/>
          <w:b/>
          <w:sz w:val="24"/>
          <w:szCs w:val="24"/>
        </w:rPr>
      </w:pPr>
    </w:p>
    <w:p w:rsidR="001E3CFD" w:rsidRDefault="001E3CFD" w:rsidP="001E3CFD">
      <w:pPr>
        <w:jc w:val="center"/>
        <w:rPr>
          <w:rFonts w:ascii="Times New Roman" w:hAnsi="Times New Roman" w:cs="Times New Roman"/>
          <w:b/>
          <w:sz w:val="24"/>
          <w:szCs w:val="24"/>
        </w:rPr>
      </w:pPr>
      <w:r w:rsidRPr="001E3CFD">
        <w:rPr>
          <w:rFonts w:ascii="Times New Roman" w:hAnsi="Times New Roman" w:cs="Times New Roman"/>
          <w:b/>
          <w:sz w:val="24"/>
          <w:szCs w:val="24"/>
        </w:rPr>
        <w:t>Benefits of Global Expansion</w:t>
      </w:r>
    </w:p>
    <w:p w:rsidR="001E3CFD" w:rsidRDefault="001E3CFD" w:rsidP="001E3CFD">
      <w:pPr>
        <w:rPr>
          <w:rFonts w:ascii="Times New Roman" w:hAnsi="Times New Roman" w:cs="Times New Roman"/>
          <w:sz w:val="24"/>
          <w:szCs w:val="24"/>
        </w:rPr>
      </w:pPr>
    </w:p>
    <w:p w:rsidR="001E3CFD" w:rsidRDefault="001E3CFD" w:rsidP="001E3CFD">
      <w:pPr>
        <w:rPr>
          <w:rFonts w:ascii="Times New Roman" w:hAnsi="Times New Roman" w:cs="Times New Roman"/>
          <w:sz w:val="24"/>
          <w:szCs w:val="24"/>
        </w:rPr>
      </w:pPr>
    </w:p>
    <w:p w:rsidR="001E3CFD" w:rsidRDefault="001E3CFD" w:rsidP="001E3CFD">
      <w:pPr>
        <w:rPr>
          <w:rFonts w:ascii="Times New Roman" w:hAnsi="Times New Roman" w:cs="Times New Roman"/>
          <w:sz w:val="24"/>
          <w:szCs w:val="24"/>
        </w:rPr>
      </w:pPr>
    </w:p>
    <w:p w:rsidR="001E3CFD" w:rsidRDefault="001E3CFD" w:rsidP="001E3CFD">
      <w:pPr>
        <w:rPr>
          <w:rFonts w:ascii="Times New Roman" w:hAnsi="Times New Roman" w:cs="Times New Roman"/>
          <w:sz w:val="24"/>
          <w:szCs w:val="24"/>
        </w:rPr>
      </w:pPr>
    </w:p>
    <w:p w:rsidR="001E3CFD" w:rsidRDefault="001E3CFD" w:rsidP="001E3CFD">
      <w:pPr>
        <w:spacing w:line="480" w:lineRule="auto"/>
        <w:jc w:val="center"/>
        <w:rPr>
          <w:rFonts w:ascii="Times New Roman" w:hAnsi="Times New Roman" w:cs="Times New Roman"/>
          <w:sz w:val="24"/>
          <w:szCs w:val="24"/>
        </w:rPr>
      </w:pPr>
    </w:p>
    <w:p w:rsidR="001E3CFD" w:rsidRDefault="001E3CFD" w:rsidP="001E3CFD">
      <w:pPr>
        <w:spacing w:line="480" w:lineRule="auto"/>
        <w:jc w:val="center"/>
        <w:rPr>
          <w:rFonts w:ascii="Times New Roman" w:hAnsi="Times New Roman" w:cs="Times New Roman"/>
          <w:sz w:val="24"/>
          <w:szCs w:val="24"/>
        </w:rPr>
      </w:pPr>
    </w:p>
    <w:p w:rsidR="001E3CFD" w:rsidRDefault="001E3CFD" w:rsidP="001E3CF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E3CFD" w:rsidRDefault="001E3CFD" w:rsidP="001E3CF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w:t>
      </w:r>
    </w:p>
    <w:p w:rsidR="001E3CFD" w:rsidRDefault="001E3CFD" w:rsidP="001E3CF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1E3CFD" w:rsidRDefault="001E3CFD" w:rsidP="001E3CF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1E3CFD" w:rsidRDefault="001E3CFD" w:rsidP="001E3CFD">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bookmarkStart w:id="0" w:name="_GoBack"/>
      <w:bookmarkEnd w:id="0"/>
    </w:p>
    <w:p w:rsidR="001E3CFD" w:rsidRDefault="001E3CFD">
      <w:pPr>
        <w:rPr>
          <w:rFonts w:ascii="Times New Roman" w:hAnsi="Times New Roman" w:cs="Times New Roman"/>
          <w:sz w:val="24"/>
          <w:szCs w:val="24"/>
        </w:rPr>
      </w:pPr>
      <w:r>
        <w:rPr>
          <w:rFonts w:ascii="Times New Roman" w:hAnsi="Times New Roman" w:cs="Times New Roman"/>
          <w:sz w:val="24"/>
          <w:szCs w:val="24"/>
        </w:rPr>
        <w:br w:type="page"/>
      </w:r>
    </w:p>
    <w:p w:rsidR="001E3CFD" w:rsidRDefault="001E3CFD" w:rsidP="001E3CFD">
      <w:pPr>
        <w:spacing w:line="480" w:lineRule="auto"/>
        <w:jc w:val="center"/>
        <w:rPr>
          <w:rFonts w:ascii="Times New Roman" w:hAnsi="Times New Roman" w:cs="Times New Roman"/>
          <w:b/>
          <w:sz w:val="24"/>
          <w:szCs w:val="24"/>
        </w:rPr>
      </w:pPr>
      <w:r w:rsidRPr="001E3CFD">
        <w:rPr>
          <w:rFonts w:ascii="Times New Roman" w:hAnsi="Times New Roman" w:cs="Times New Roman"/>
          <w:b/>
          <w:sz w:val="24"/>
          <w:szCs w:val="24"/>
        </w:rPr>
        <w:lastRenderedPageBreak/>
        <w:t>Benefits of Global Expansion</w:t>
      </w:r>
    </w:p>
    <w:p w:rsidR="00733DCF" w:rsidRDefault="00733DCF" w:rsidP="00733DCF">
      <w:pPr>
        <w:spacing w:line="480" w:lineRule="auto"/>
        <w:jc w:val="center"/>
        <w:rPr>
          <w:rFonts w:ascii="Times New Roman" w:hAnsi="Times New Roman" w:cs="Times New Roman"/>
          <w:b/>
          <w:sz w:val="24"/>
          <w:szCs w:val="24"/>
        </w:rPr>
      </w:pPr>
      <w:r w:rsidRPr="00733DCF">
        <w:rPr>
          <w:rFonts w:ascii="Times New Roman" w:hAnsi="Times New Roman" w:cs="Times New Roman"/>
          <w:b/>
          <w:sz w:val="24"/>
          <w:szCs w:val="24"/>
        </w:rPr>
        <w:t>Introduction</w:t>
      </w:r>
    </w:p>
    <w:p w:rsidR="00733DCF" w:rsidRDefault="00733DCF" w:rsidP="00F21D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article addresses different forms </w:t>
      </w:r>
      <w:r w:rsidR="00F21D23">
        <w:rPr>
          <w:rFonts w:ascii="Times New Roman" w:hAnsi="Times New Roman" w:cs="Times New Roman"/>
          <w:sz w:val="24"/>
          <w:szCs w:val="24"/>
        </w:rPr>
        <w:t>of business</w:t>
      </w:r>
      <w:r>
        <w:rPr>
          <w:rFonts w:ascii="Times New Roman" w:hAnsi="Times New Roman" w:cs="Times New Roman"/>
          <w:sz w:val="24"/>
          <w:szCs w:val="24"/>
        </w:rPr>
        <w:t xml:space="preserve"> </w:t>
      </w:r>
      <w:r w:rsidR="00F21D23">
        <w:rPr>
          <w:rFonts w:ascii="Times New Roman" w:hAnsi="Times New Roman" w:cs="Times New Roman"/>
          <w:sz w:val="24"/>
          <w:szCs w:val="24"/>
        </w:rPr>
        <w:t>environments, specifically</w:t>
      </w:r>
      <w:r>
        <w:rPr>
          <w:rFonts w:ascii="Times New Roman" w:hAnsi="Times New Roman" w:cs="Times New Roman"/>
          <w:sz w:val="24"/>
          <w:szCs w:val="24"/>
        </w:rPr>
        <w:t xml:space="preserve"> the domestic and international business environments</w:t>
      </w:r>
      <w:r w:rsidR="00DB7B5C">
        <w:rPr>
          <w:rFonts w:ascii="Times New Roman" w:hAnsi="Times New Roman" w:cs="Times New Roman"/>
          <w:sz w:val="24"/>
          <w:szCs w:val="24"/>
        </w:rPr>
        <w:t>,</w:t>
      </w:r>
      <w:r>
        <w:rPr>
          <w:rFonts w:ascii="Times New Roman" w:hAnsi="Times New Roman" w:cs="Times New Roman"/>
          <w:sz w:val="24"/>
          <w:szCs w:val="24"/>
        </w:rPr>
        <w:t xml:space="preserve"> </w:t>
      </w:r>
      <w:r w:rsidR="00F21D23">
        <w:rPr>
          <w:rFonts w:ascii="Times New Roman" w:hAnsi="Times New Roman" w:cs="Times New Roman"/>
          <w:sz w:val="24"/>
          <w:szCs w:val="24"/>
        </w:rPr>
        <w:t>while</w:t>
      </w:r>
      <w:r>
        <w:rPr>
          <w:rFonts w:ascii="Times New Roman" w:hAnsi="Times New Roman" w:cs="Times New Roman"/>
          <w:sz w:val="24"/>
          <w:szCs w:val="24"/>
        </w:rPr>
        <w:t xml:space="preserve"> stating their core </w:t>
      </w:r>
      <w:r w:rsidR="00F21D23">
        <w:rPr>
          <w:rFonts w:ascii="Times New Roman" w:hAnsi="Times New Roman" w:cs="Times New Roman"/>
          <w:sz w:val="24"/>
          <w:szCs w:val="24"/>
        </w:rPr>
        <w:t>characteristics. The</w:t>
      </w:r>
      <w:r>
        <w:rPr>
          <w:rFonts w:ascii="Times New Roman" w:hAnsi="Times New Roman" w:cs="Times New Roman"/>
          <w:sz w:val="24"/>
          <w:szCs w:val="24"/>
        </w:rPr>
        <w:t xml:space="preserve"> article also uses actual examples of the two busine</w:t>
      </w:r>
      <w:r w:rsidR="00F21D23">
        <w:rPr>
          <w:rFonts w:ascii="Times New Roman" w:hAnsi="Times New Roman" w:cs="Times New Roman"/>
          <w:sz w:val="24"/>
          <w:szCs w:val="24"/>
        </w:rPr>
        <w:t>ss envi</w:t>
      </w:r>
      <w:r>
        <w:rPr>
          <w:rFonts w:ascii="Times New Roman" w:hAnsi="Times New Roman" w:cs="Times New Roman"/>
          <w:sz w:val="24"/>
          <w:szCs w:val="24"/>
        </w:rPr>
        <w:t>ronments to ensure the read</w:t>
      </w:r>
      <w:r w:rsidR="009E00F3">
        <w:rPr>
          <w:rFonts w:ascii="Times New Roman" w:hAnsi="Times New Roman" w:cs="Times New Roman"/>
          <w:sz w:val="24"/>
          <w:szCs w:val="24"/>
        </w:rPr>
        <w:t>er</w:t>
      </w:r>
      <w:r>
        <w:rPr>
          <w:rFonts w:ascii="Times New Roman" w:hAnsi="Times New Roman" w:cs="Times New Roman"/>
          <w:sz w:val="24"/>
          <w:szCs w:val="24"/>
        </w:rPr>
        <w:t xml:space="preserve"> understands the </w:t>
      </w:r>
      <w:r w:rsidR="00F21D23">
        <w:rPr>
          <w:rFonts w:ascii="Times New Roman" w:hAnsi="Times New Roman" w:cs="Times New Roman"/>
          <w:sz w:val="24"/>
          <w:szCs w:val="24"/>
        </w:rPr>
        <w:t>concept. More</w:t>
      </w:r>
      <w:r>
        <w:rPr>
          <w:rFonts w:ascii="Times New Roman" w:hAnsi="Times New Roman" w:cs="Times New Roman"/>
          <w:sz w:val="24"/>
          <w:szCs w:val="24"/>
        </w:rPr>
        <w:t xml:space="preserve"> </w:t>
      </w:r>
      <w:r w:rsidR="00F21D23">
        <w:rPr>
          <w:rFonts w:ascii="Times New Roman" w:hAnsi="Times New Roman" w:cs="Times New Roman"/>
          <w:sz w:val="24"/>
          <w:szCs w:val="24"/>
        </w:rPr>
        <w:t>importantly, the</w:t>
      </w:r>
      <w:r>
        <w:rPr>
          <w:rFonts w:ascii="Times New Roman" w:hAnsi="Times New Roman" w:cs="Times New Roman"/>
          <w:sz w:val="24"/>
          <w:szCs w:val="24"/>
        </w:rPr>
        <w:t xml:space="preserve"> benefits of global and domestic business environments are </w:t>
      </w:r>
      <w:r w:rsidR="00F21D23">
        <w:rPr>
          <w:rFonts w:ascii="Times New Roman" w:hAnsi="Times New Roman" w:cs="Times New Roman"/>
          <w:sz w:val="24"/>
          <w:szCs w:val="24"/>
        </w:rPr>
        <w:t>explained, whereas</w:t>
      </w:r>
      <w:r>
        <w:rPr>
          <w:rFonts w:ascii="Times New Roman" w:hAnsi="Times New Roman" w:cs="Times New Roman"/>
          <w:sz w:val="24"/>
          <w:szCs w:val="24"/>
        </w:rPr>
        <w:t xml:space="preserve"> also defining the ethical concepts and considerations when contemplating expansion into international markets.</w:t>
      </w:r>
    </w:p>
    <w:p w:rsidR="00733DCF" w:rsidRDefault="00733DCF" w:rsidP="00F21D23">
      <w:pPr>
        <w:spacing w:line="480" w:lineRule="auto"/>
        <w:ind w:firstLine="720"/>
        <w:jc w:val="center"/>
        <w:rPr>
          <w:rFonts w:ascii="Times New Roman" w:hAnsi="Times New Roman" w:cs="Times New Roman"/>
          <w:b/>
          <w:sz w:val="24"/>
          <w:szCs w:val="24"/>
        </w:rPr>
      </w:pPr>
      <w:r w:rsidRPr="00733DCF">
        <w:rPr>
          <w:rFonts w:ascii="Times New Roman" w:hAnsi="Times New Roman" w:cs="Times New Roman"/>
          <w:b/>
          <w:sz w:val="24"/>
          <w:szCs w:val="24"/>
        </w:rPr>
        <w:t>Body</w:t>
      </w:r>
    </w:p>
    <w:p w:rsidR="00733DCF" w:rsidRDefault="00F21D23" w:rsidP="00F21D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domestic business environment means that companies or any business entity </w:t>
      </w:r>
      <w:r w:rsidR="00DB7B5C">
        <w:rPr>
          <w:rFonts w:ascii="Times New Roman" w:hAnsi="Times New Roman" w:cs="Times New Roman"/>
          <w:sz w:val="24"/>
          <w:szCs w:val="24"/>
        </w:rPr>
        <w:t>does</w:t>
      </w:r>
      <w:r>
        <w:rPr>
          <w:rFonts w:ascii="Times New Roman" w:hAnsi="Times New Roman" w:cs="Times New Roman"/>
          <w:sz w:val="24"/>
          <w:szCs w:val="24"/>
        </w:rPr>
        <w:t xml:space="preserve"> its economic transactions with the g</w:t>
      </w:r>
      <w:r w:rsidR="009E00F3">
        <w:rPr>
          <w:rFonts w:ascii="Times New Roman" w:hAnsi="Times New Roman" w:cs="Times New Roman"/>
          <w:sz w:val="24"/>
          <w:szCs w:val="24"/>
        </w:rPr>
        <w:t>eo</w:t>
      </w:r>
      <w:r>
        <w:rPr>
          <w:rFonts w:ascii="Times New Roman" w:hAnsi="Times New Roman" w:cs="Times New Roman"/>
          <w:sz w:val="24"/>
          <w:szCs w:val="24"/>
        </w:rPr>
        <w:t xml:space="preserve">graphical borders of the country that it exists </w:t>
      </w:r>
      <w:r w:rsidR="009E00F3">
        <w:rPr>
          <w:rFonts w:ascii="Times New Roman" w:hAnsi="Times New Roman" w:cs="Times New Roman"/>
          <w:sz w:val="24"/>
          <w:szCs w:val="24"/>
        </w:rPr>
        <w:t>.Upcounsel (2021) explains, the</w:t>
      </w:r>
      <w:r>
        <w:rPr>
          <w:rFonts w:ascii="Times New Roman" w:hAnsi="Times New Roman" w:cs="Times New Roman"/>
          <w:sz w:val="24"/>
          <w:szCs w:val="24"/>
        </w:rPr>
        <w:t xml:space="preserve"> business is restricted to only one country unless it decides to expand to other countries. Domestic businesses produce relatively low</w:t>
      </w:r>
      <w:r w:rsidR="00DB7B5C">
        <w:rPr>
          <w:rFonts w:ascii="Times New Roman" w:hAnsi="Times New Roman" w:cs="Times New Roman"/>
          <w:sz w:val="24"/>
          <w:szCs w:val="24"/>
        </w:rPr>
        <w:t>-</w:t>
      </w:r>
      <w:r>
        <w:rPr>
          <w:rFonts w:ascii="Times New Roman" w:hAnsi="Times New Roman" w:cs="Times New Roman"/>
          <w:sz w:val="24"/>
          <w:szCs w:val="24"/>
        </w:rPr>
        <w:t xml:space="preserve">quality standards of goods based on their demographic target within the country </w:t>
      </w:r>
      <w:r w:rsidR="00DB7B5C">
        <w:rPr>
          <w:rFonts w:ascii="Times New Roman" w:hAnsi="Times New Roman" w:cs="Times New Roman"/>
          <w:sz w:val="24"/>
          <w:szCs w:val="24"/>
        </w:rPr>
        <w:t xml:space="preserve"> </w:t>
      </w:r>
      <w:r>
        <w:rPr>
          <w:rFonts w:ascii="Times New Roman" w:hAnsi="Times New Roman" w:cs="Times New Roman"/>
          <w:sz w:val="24"/>
          <w:szCs w:val="24"/>
        </w:rPr>
        <w:t>they operate. On the other hand, international organizations thrive to produce high</w:t>
      </w:r>
      <w:r w:rsidR="00DB7B5C">
        <w:rPr>
          <w:rFonts w:ascii="Times New Roman" w:hAnsi="Times New Roman" w:cs="Times New Roman"/>
          <w:sz w:val="24"/>
          <w:szCs w:val="24"/>
        </w:rPr>
        <w:t>-</w:t>
      </w:r>
      <w:r>
        <w:rPr>
          <w:rFonts w:ascii="Times New Roman" w:hAnsi="Times New Roman" w:cs="Times New Roman"/>
          <w:sz w:val="24"/>
          <w:szCs w:val="24"/>
        </w:rPr>
        <w:t>quality goods and services because they intend to create a robust reputation.</w:t>
      </w:r>
      <w:r w:rsidR="00DB7B5C">
        <w:rPr>
          <w:rFonts w:ascii="Times New Roman" w:hAnsi="Times New Roman" w:cs="Times New Roman"/>
          <w:sz w:val="24"/>
          <w:szCs w:val="24"/>
        </w:rPr>
        <w:t xml:space="preserve"> </w:t>
      </w:r>
      <w:r>
        <w:rPr>
          <w:rFonts w:ascii="Times New Roman" w:hAnsi="Times New Roman" w:cs="Times New Roman"/>
          <w:sz w:val="24"/>
          <w:szCs w:val="24"/>
        </w:rPr>
        <w:t>Additiona</w:t>
      </w:r>
      <w:r w:rsidR="00DB7B5C">
        <w:rPr>
          <w:rFonts w:ascii="Times New Roman" w:hAnsi="Times New Roman" w:cs="Times New Roman"/>
          <w:sz w:val="24"/>
          <w:szCs w:val="24"/>
        </w:rPr>
        <w:t>l</w:t>
      </w:r>
      <w:r>
        <w:rPr>
          <w:rFonts w:ascii="Times New Roman" w:hAnsi="Times New Roman" w:cs="Times New Roman"/>
          <w:sz w:val="24"/>
          <w:szCs w:val="24"/>
        </w:rPr>
        <w:t>ly, the quality of goods and services international businesses offer match high-quality global standards.</w:t>
      </w:r>
    </w:p>
    <w:p w:rsidR="00F21D23" w:rsidRDefault="00F21D23" w:rsidP="00F21D23">
      <w:pPr>
        <w:spacing w:line="480" w:lineRule="auto"/>
        <w:ind w:firstLine="720"/>
        <w:rPr>
          <w:rFonts w:ascii="Times New Roman" w:hAnsi="Times New Roman" w:cs="Times New Roman"/>
          <w:sz w:val="24"/>
          <w:szCs w:val="24"/>
        </w:rPr>
      </w:pPr>
      <w:r>
        <w:rPr>
          <w:rFonts w:ascii="Times New Roman" w:hAnsi="Times New Roman" w:cs="Times New Roman"/>
          <w:sz w:val="24"/>
          <w:szCs w:val="24"/>
        </w:rPr>
        <w:t>Domestic businesses only use the specific currency of the country it is situated while international organizations use different currencies since they are located globally. More important is that the customers in a domestic business environment are mostly similar in terms of preference. In contrast, international organizations serve different customers due to different cultures.</w:t>
      </w:r>
    </w:p>
    <w:p w:rsidR="00F21D23" w:rsidRDefault="00F21D23" w:rsidP="00F21D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Examples of domestic business in the United States include Crock Spot, which sells slow-cooked meals to customers. It is found in different locations in </w:t>
      </w:r>
      <w:r w:rsidR="009E00F3">
        <w:rPr>
          <w:rFonts w:ascii="Times New Roman" w:hAnsi="Times New Roman" w:cs="Times New Roman"/>
          <w:sz w:val="24"/>
          <w:szCs w:val="24"/>
        </w:rPr>
        <w:t>Denver. According to Stanger &amp; Robinson (2013),</w:t>
      </w:r>
      <w:r>
        <w:rPr>
          <w:rFonts w:ascii="Times New Roman" w:hAnsi="Times New Roman" w:cs="Times New Roman"/>
          <w:sz w:val="24"/>
          <w:szCs w:val="24"/>
        </w:rPr>
        <w:t xml:space="preserve"> City Bird is a domestic business that sells craft in Detroit. International organizations include the Coca</w:t>
      </w:r>
      <w:r w:rsidR="00DB7B5C">
        <w:rPr>
          <w:rFonts w:ascii="Times New Roman" w:hAnsi="Times New Roman" w:cs="Times New Roman"/>
          <w:sz w:val="24"/>
          <w:szCs w:val="24"/>
        </w:rPr>
        <w:t>-</w:t>
      </w:r>
      <w:r>
        <w:rPr>
          <w:rFonts w:ascii="Times New Roman" w:hAnsi="Times New Roman" w:cs="Times New Roman"/>
          <w:sz w:val="24"/>
          <w:szCs w:val="24"/>
        </w:rPr>
        <w:t>Cola Company that sells soft drinks worldwide. On the other hand, Microsoft is an international company that sells computer hardware and software. The first two entities can be described as domestic because they only serve a small locality with customers harboring almost similar preferences. In addition, little capital investment is required to establish them. On the other hand, Coca</w:t>
      </w:r>
      <w:r w:rsidR="00DB7B5C">
        <w:rPr>
          <w:rFonts w:ascii="Times New Roman" w:hAnsi="Times New Roman" w:cs="Times New Roman"/>
          <w:sz w:val="24"/>
          <w:szCs w:val="24"/>
        </w:rPr>
        <w:t>-</w:t>
      </w:r>
      <w:r>
        <w:rPr>
          <w:rFonts w:ascii="Times New Roman" w:hAnsi="Times New Roman" w:cs="Times New Roman"/>
          <w:sz w:val="24"/>
          <w:szCs w:val="24"/>
        </w:rPr>
        <w:t xml:space="preserve">Cola and Microsoft are global organizations because they inject </w:t>
      </w:r>
      <w:r w:rsidR="00DB7B5C">
        <w:rPr>
          <w:rFonts w:ascii="Times New Roman" w:hAnsi="Times New Roman" w:cs="Times New Roman"/>
          <w:sz w:val="24"/>
          <w:szCs w:val="24"/>
        </w:rPr>
        <w:t>substantial</w:t>
      </w:r>
      <w:r>
        <w:rPr>
          <w:rFonts w:ascii="Times New Roman" w:hAnsi="Times New Roman" w:cs="Times New Roman"/>
          <w:sz w:val="24"/>
          <w:szCs w:val="24"/>
        </w:rPr>
        <w:t xml:space="preserve"> capital investments for </w:t>
      </w:r>
      <w:r w:rsidR="00DB7B5C">
        <w:rPr>
          <w:rFonts w:ascii="Times New Roman" w:hAnsi="Times New Roman" w:cs="Times New Roman"/>
          <w:sz w:val="24"/>
          <w:szCs w:val="24"/>
        </w:rPr>
        <w:t>innovation activities and</w:t>
      </w:r>
      <w:r>
        <w:rPr>
          <w:rFonts w:ascii="Times New Roman" w:hAnsi="Times New Roman" w:cs="Times New Roman"/>
          <w:sz w:val="24"/>
          <w:szCs w:val="24"/>
        </w:rPr>
        <w:t xml:space="preserve"> further production. Likewise, international companies like coca</w:t>
      </w:r>
      <w:r w:rsidR="00DB7B5C">
        <w:rPr>
          <w:rFonts w:ascii="Times New Roman" w:hAnsi="Times New Roman" w:cs="Times New Roman"/>
          <w:sz w:val="24"/>
          <w:szCs w:val="24"/>
        </w:rPr>
        <w:t>-</w:t>
      </w:r>
      <w:r>
        <w:rPr>
          <w:rFonts w:ascii="Times New Roman" w:hAnsi="Times New Roman" w:cs="Times New Roman"/>
          <w:sz w:val="24"/>
          <w:szCs w:val="24"/>
        </w:rPr>
        <w:t xml:space="preserve">cola conduct </w:t>
      </w:r>
      <w:r w:rsidR="00DB7B5C">
        <w:rPr>
          <w:rFonts w:ascii="Times New Roman" w:hAnsi="Times New Roman" w:cs="Times New Roman"/>
          <w:sz w:val="24"/>
          <w:szCs w:val="24"/>
        </w:rPr>
        <w:t>extensive</w:t>
      </w:r>
      <w:r>
        <w:rPr>
          <w:rFonts w:ascii="Times New Roman" w:hAnsi="Times New Roman" w:cs="Times New Roman"/>
          <w:sz w:val="24"/>
          <w:szCs w:val="24"/>
        </w:rPr>
        <w:t xml:space="preserve"> market research before venturing into a new market, a characteristic that is non-existent for domestic organizations.</w:t>
      </w:r>
    </w:p>
    <w:p w:rsidR="00F21D23" w:rsidRDefault="00DB7B5C" w:rsidP="00F21D23">
      <w:pPr>
        <w:spacing w:line="480" w:lineRule="auto"/>
        <w:ind w:firstLine="720"/>
        <w:rPr>
          <w:rFonts w:ascii="Times New Roman" w:hAnsi="Times New Roman" w:cs="Times New Roman"/>
          <w:sz w:val="24"/>
          <w:szCs w:val="24"/>
        </w:rPr>
      </w:pPr>
      <w:r>
        <w:rPr>
          <w:rFonts w:ascii="Times New Roman" w:hAnsi="Times New Roman" w:cs="Times New Roman"/>
          <w:sz w:val="24"/>
          <w:szCs w:val="24"/>
        </w:rPr>
        <w:t>Several advantages</w:t>
      </w:r>
      <w:r w:rsidR="00F21D23">
        <w:rPr>
          <w:rFonts w:ascii="Times New Roman" w:hAnsi="Times New Roman" w:cs="Times New Roman"/>
          <w:sz w:val="24"/>
          <w:szCs w:val="24"/>
        </w:rPr>
        <w:t xml:space="preserve"> can be accrued by an organization when it expands into the international market. For instance, access to new markets helps to improve sales and identify new customer bases.</w:t>
      </w:r>
      <w:r>
        <w:rPr>
          <w:rFonts w:ascii="Times New Roman" w:hAnsi="Times New Roman" w:cs="Times New Roman"/>
          <w:sz w:val="24"/>
          <w:szCs w:val="24"/>
        </w:rPr>
        <w:t xml:space="preserve"> </w:t>
      </w:r>
      <w:r w:rsidR="00F21D23">
        <w:rPr>
          <w:rFonts w:ascii="Times New Roman" w:hAnsi="Times New Roman" w:cs="Times New Roman"/>
          <w:sz w:val="24"/>
          <w:szCs w:val="24"/>
        </w:rPr>
        <w:t xml:space="preserve">In addition, international expansion can enable a business </w:t>
      </w:r>
      <w:r>
        <w:rPr>
          <w:rFonts w:ascii="Times New Roman" w:hAnsi="Times New Roman" w:cs="Times New Roman"/>
          <w:sz w:val="24"/>
          <w:szCs w:val="24"/>
        </w:rPr>
        <w:t>to access</w:t>
      </w:r>
      <w:r w:rsidR="00F21D23">
        <w:rPr>
          <w:rFonts w:ascii="Times New Roman" w:hAnsi="Times New Roman" w:cs="Times New Roman"/>
          <w:sz w:val="24"/>
          <w:szCs w:val="24"/>
        </w:rPr>
        <w:t xml:space="preserve"> skilled local talent in a different </w:t>
      </w:r>
      <w:r w:rsidR="009E00F3">
        <w:rPr>
          <w:rFonts w:ascii="Times New Roman" w:hAnsi="Times New Roman" w:cs="Times New Roman"/>
          <w:sz w:val="24"/>
          <w:szCs w:val="24"/>
        </w:rPr>
        <w:t>country. According to Fox (2020), Tesla china is recruiting high-skilled Chinese engineers.</w:t>
      </w:r>
    </w:p>
    <w:p w:rsidR="00F21D23" w:rsidRDefault="00F21D23" w:rsidP="00F21D23">
      <w:pPr>
        <w:spacing w:line="480" w:lineRule="auto"/>
        <w:ind w:firstLine="720"/>
        <w:rPr>
          <w:rFonts w:ascii="Times New Roman" w:hAnsi="Times New Roman" w:cs="Times New Roman"/>
          <w:sz w:val="24"/>
          <w:szCs w:val="24"/>
        </w:rPr>
      </w:pPr>
      <w:r>
        <w:rPr>
          <w:rFonts w:ascii="Times New Roman" w:hAnsi="Times New Roman" w:cs="Times New Roman"/>
          <w:sz w:val="24"/>
          <w:szCs w:val="24"/>
        </w:rPr>
        <w:t>Ethical issues are vital for any business organization,</w:t>
      </w:r>
      <w:r w:rsidR="00DB7B5C">
        <w:rPr>
          <w:rFonts w:ascii="Times New Roman" w:hAnsi="Times New Roman" w:cs="Times New Roman"/>
          <w:sz w:val="24"/>
          <w:szCs w:val="24"/>
        </w:rPr>
        <w:t xml:space="preserve"> and</w:t>
      </w:r>
      <w:r>
        <w:rPr>
          <w:rFonts w:ascii="Times New Roman" w:hAnsi="Times New Roman" w:cs="Times New Roman"/>
          <w:sz w:val="24"/>
          <w:szCs w:val="24"/>
        </w:rPr>
        <w:t xml:space="preserve"> this is because it affects the image of the business in the public. </w:t>
      </w:r>
      <w:r w:rsidR="009E00F3">
        <w:rPr>
          <w:rFonts w:ascii="Times New Roman" w:hAnsi="Times New Roman" w:cs="Times New Roman"/>
          <w:sz w:val="24"/>
          <w:szCs w:val="24"/>
        </w:rPr>
        <w:t>Based on Markgraf (2019), one</w:t>
      </w:r>
      <w:r>
        <w:rPr>
          <w:rFonts w:ascii="Times New Roman" w:hAnsi="Times New Roman" w:cs="Times New Roman"/>
          <w:sz w:val="24"/>
          <w:szCs w:val="24"/>
        </w:rPr>
        <w:t xml:space="preserve"> of the ethical issues </w:t>
      </w:r>
      <w:r w:rsidR="00DB7B5C">
        <w:rPr>
          <w:rFonts w:ascii="Times New Roman" w:hAnsi="Times New Roman" w:cs="Times New Roman"/>
          <w:sz w:val="24"/>
          <w:szCs w:val="24"/>
        </w:rPr>
        <w:t>are</w:t>
      </w:r>
      <w:r>
        <w:rPr>
          <w:rFonts w:ascii="Times New Roman" w:hAnsi="Times New Roman" w:cs="Times New Roman"/>
          <w:sz w:val="24"/>
          <w:szCs w:val="24"/>
        </w:rPr>
        <w:t xml:space="preserve"> human rights laws. For example, the country into which a business is expanding may have little respect for human rights. The ethical issue that could face the company is supporting the abuse of human rights or </w:t>
      </w:r>
      <w:r w:rsidR="00DB7B5C">
        <w:rPr>
          <w:rFonts w:ascii="Times New Roman" w:hAnsi="Times New Roman" w:cs="Times New Roman"/>
          <w:sz w:val="24"/>
          <w:szCs w:val="24"/>
        </w:rPr>
        <w:t>changing</w:t>
      </w:r>
      <w:r>
        <w:rPr>
          <w:rFonts w:ascii="Times New Roman" w:hAnsi="Times New Roman" w:cs="Times New Roman"/>
          <w:sz w:val="24"/>
          <w:szCs w:val="24"/>
        </w:rPr>
        <w:t xml:space="preserve"> that phenomenon.</w:t>
      </w:r>
    </w:p>
    <w:p w:rsidR="00F21D23" w:rsidRDefault="00F21D23" w:rsidP="00F21D23">
      <w:pPr>
        <w:spacing w:line="480" w:lineRule="auto"/>
        <w:ind w:firstLine="720"/>
        <w:jc w:val="center"/>
        <w:rPr>
          <w:rFonts w:ascii="Times New Roman" w:hAnsi="Times New Roman" w:cs="Times New Roman"/>
          <w:b/>
          <w:sz w:val="24"/>
          <w:szCs w:val="24"/>
        </w:rPr>
      </w:pPr>
      <w:r w:rsidRPr="00F21D23">
        <w:rPr>
          <w:rFonts w:ascii="Times New Roman" w:hAnsi="Times New Roman" w:cs="Times New Roman"/>
          <w:b/>
          <w:sz w:val="24"/>
          <w:szCs w:val="24"/>
        </w:rPr>
        <w:t>Conclusion</w:t>
      </w:r>
    </w:p>
    <w:p w:rsidR="00F21D23" w:rsidRDefault="00F21D23" w:rsidP="00F21D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summary, this article has discussed domestic and international business environments while defining their </w:t>
      </w:r>
      <w:r w:rsidR="00DB7B5C">
        <w:rPr>
          <w:rFonts w:ascii="Times New Roman" w:hAnsi="Times New Roman" w:cs="Times New Roman"/>
          <w:sz w:val="24"/>
          <w:szCs w:val="24"/>
        </w:rPr>
        <w:t>fundamental</w:t>
      </w:r>
      <w:r>
        <w:rPr>
          <w:rFonts w:ascii="Times New Roman" w:hAnsi="Times New Roman" w:cs="Times New Roman"/>
          <w:sz w:val="24"/>
          <w:szCs w:val="24"/>
        </w:rPr>
        <w:t xml:space="preserve"> differences. Moreover, the article states examples of local and international business, the benefits of international expansion, and the ethical considerations for global expansion.</w:t>
      </w:r>
    </w:p>
    <w:p w:rsidR="00F21D23" w:rsidRDefault="00F21D23">
      <w:pPr>
        <w:rPr>
          <w:rFonts w:ascii="Times New Roman" w:hAnsi="Times New Roman" w:cs="Times New Roman"/>
          <w:sz w:val="24"/>
          <w:szCs w:val="24"/>
        </w:rPr>
      </w:pPr>
      <w:r>
        <w:rPr>
          <w:rFonts w:ascii="Times New Roman" w:hAnsi="Times New Roman" w:cs="Times New Roman"/>
          <w:sz w:val="24"/>
          <w:szCs w:val="24"/>
        </w:rPr>
        <w:br w:type="page"/>
      </w:r>
    </w:p>
    <w:p w:rsidR="00F21D23" w:rsidRDefault="00F21D23" w:rsidP="00F21D23">
      <w:pPr>
        <w:spacing w:line="480" w:lineRule="auto"/>
        <w:ind w:firstLine="720"/>
        <w:jc w:val="center"/>
        <w:rPr>
          <w:rFonts w:ascii="Times New Roman" w:hAnsi="Times New Roman" w:cs="Times New Roman"/>
          <w:b/>
          <w:sz w:val="24"/>
          <w:szCs w:val="24"/>
        </w:rPr>
      </w:pPr>
      <w:r w:rsidRPr="00F21D23">
        <w:rPr>
          <w:rFonts w:ascii="Times New Roman" w:hAnsi="Times New Roman" w:cs="Times New Roman"/>
          <w:b/>
          <w:sz w:val="24"/>
          <w:szCs w:val="24"/>
        </w:rPr>
        <w:t>References</w:t>
      </w:r>
    </w:p>
    <w:p w:rsidR="009E00F3" w:rsidRDefault="009E00F3" w:rsidP="009E00F3">
      <w:pPr>
        <w:spacing w:line="480" w:lineRule="auto"/>
        <w:ind w:left="720" w:hanging="720"/>
        <w:rPr>
          <w:rFonts w:ascii="Times New Roman" w:hAnsi="Times New Roman" w:cs="Times New Roman"/>
          <w:sz w:val="24"/>
          <w:szCs w:val="24"/>
        </w:rPr>
      </w:pPr>
      <w:r w:rsidRPr="009E00F3">
        <w:rPr>
          <w:rFonts w:ascii="Times New Roman" w:hAnsi="Times New Roman" w:cs="Times New Roman"/>
          <w:sz w:val="24"/>
          <w:szCs w:val="24"/>
        </w:rPr>
        <w:t>Fox. (2020). </w:t>
      </w:r>
      <w:r w:rsidRPr="009E00F3">
        <w:rPr>
          <w:rFonts w:ascii="Times New Roman" w:hAnsi="Times New Roman" w:cs="Times New Roman"/>
          <w:i/>
          <w:iCs/>
          <w:sz w:val="24"/>
          <w:szCs w:val="24"/>
        </w:rPr>
        <w:t>Tesla China Recruits Talents for Future Localize Models</w:t>
      </w:r>
      <w:r w:rsidRPr="009E00F3">
        <w:rPr>
          <w:rFonts w:ascii="Times New Roman" w:hAnsi="Times New Roman" w:cs="Times New Roman"/>
          <w:sz w:val="24"/>
          <w:szCs w:val="24"/>
        </w:rPr>
        <w:t xml:space="preserve">. TESMANIAN. Retrieved 26 October 2021, from </w:t>
      </w:r>
      <w:hyperlink r:id="rId7" w:history="1">
        <w:r w:rsidRPr="00243B78">
          <w:rPr>
            <w:rStyle w:val="Hyperlink"/>
            <w:rFonts w:ascii="Times New Roman" w:hAnsi="Times New Roman" w:cs="Times New Roman"/>
            <w:sz w:val="24"/>
            <w:szCs w:val="24"/>
          </w:rPr>
          <w:t>https://www.tesmanian.com/blogs/tesmanian-blog/tesla-hires-staff-for-new-chinese-local-research-center</w:t>
        </w:r>
      </w:hyperlink>
      <w:r w:rsidRPr="009E00F3">
        <w:rPr>
          <w:rFonts w:ascii="Times New Roman" w:hAnsi="Times New Roman" w:cs="Times New Roman"/>
          <w:sz w:val="24"/>
          <w:szCs w:val="24"/>
        </w:rPr>
        <w:t>.</w:t>
      </w:r>
    </w:p>
    <w:p w:rsidR="009E00F3" w:rsidRDefault="009E00F3" w:rsidP="009E00F3">
      <w:pPr>
        <w:spacing w:line="480" w:lineRule="auto"/>
        <w:ind w:left="720" w:hanging="720"/>
        <w:rPr>
          <w:rFonts w:ascii="Times New Roman" w:hAnsi="Times New Roman" w:cs="Times New Roman"/>
          <w:sz w:val="24"/>
          <w:szCs w:val="24"/>
        </w:rPr>
      </w:pPr>
      <w:r w:rsidRPr="009E00F3">
        <w:rPr>
          <w:rFonts w:ascii="Times New Roman" w:hAnsi="Times New Roman" w:cs="Times New Roman"/>
          <w:sz w:val="24"/>
          <w:szCs w:val="24"/>
        </w:rPr>
        <w:t>Markgraf. (2019). </w:t>
      </w:r>
      <w:r w:rsidRPr="009E00F3">
        <w:rPr>
          <w:rFonts w:ascii="Times New Roman" w:hAnsi="Times New Roman" w:cs="Times New Roman"/>
          <w:i/>
          <w:iCs/>
          <w:sz w:val="24"/>
          <w:szCs w:val="24"/>
        </w:rPr>
        <w:t>Legal &amp; Ethical Issues in International Business Expansion</w:t>
      </w:r>
      <w:r w:rsidRPr="009E00F3">
        <w:rPr>
          <w:rFonts w:ascii="Times New Roman" w:hAnsi="Times New Roman" w:cs="Times New Roman"/>
          <w:sz w:val="24"/>
          <w:szCs w:val="24"/>
        </w:rPr>
        <w:t xml:space="preserve">. Small Business - Chron.com. Retrieved 26 October 2021, from </w:t>
      </w:r>
      <w:hyperlink r:id="rId8" w:history="1">
        <w:r w:rsidRPr="00243B78">
          <w:rPr>
            <w:rStyle w:val="Hyperlink"/>
            <w:rFonts w:ascii="Times New Roman" w:hAnsi="Times New Roman" w:cs="Times New Roman"/>
            <w:sz w:val="24"/>
            <w:szCs w:val="24"/>
          </w:rPr>
          <w:t>https://smallbusiness.chron.com/legal-ethical-issues-international-business-expansion-68066.html</w:t>
        </w:r>
      </w:hyperlink>
      <w:r w:rsidRPr="009E00F3">
        <w:rPr>
          <w:rFonts w:ascii="Times New Roman" w:hAnsi="Times New Roman" w:cs="Times New Roman"/>
          <w:sz w:val="24"/>
          <w:szCs w:val="24"/>
        </w:rPr>
        <w:t>.</w:t>
      </w:r>
    </w:p>
    <w:p w:rsidR="009E00F3" w:rsidRDefault="009E00F3" w:rsidP="009E00F3">
      <w:pPr>
        <w:spacing w:line="480" w:lineRule="auto"/>
        <w:ind w:left="720" w:hanging="720"/>
        <w:rPr>
          <w:rFonts w:ascii="Times New Roman" w:hAnsi="Times New Roman" w:cs="Times New Roman"/>
          <w:sz w:val="24"/>
          <w:szCs w:val="24"/>
        </w:rPr>
      </w:pPr>
      <w:r w:rsidRPr="009E00F3">
        <w:rPr>
          <w:rFonts w:ascii="Times New Roman" w:hAnsi="Times New Roman" w:cs="Times New Roman"/>
          <w:sz w:val="24"/>
          <w:szCs w:val="24"/>
        </w:rPr>
        <w:t>Stanger, &amp; Robinson. (2013). </w:t>
      </w:r>
      <w:r w:rsidRPr="009E00F3">
        <w:rPr>
          <w:rFonts w:ascii="Times New Roman" w:hAnsi="Times New Roman" w:cs="Times New Roman"/>
          <w:i/>
          <w:iCs/>
          <w:sz w:val="24"/>
          <w:szCs w:val="24"/>
        </w:rPr>
        <w:t>the 50 Coolest Small Businesses In America</w:t>
      </w:r>
      <w:r w:rsidRPr="009E00F3">
        <w:rPr>
          <w:rFonts w:ascii="Times New Roman" w:hAnsi="Times New Roman" w:cs="Times New Roman"/>
          <w:sz w:val="24"/>
          <w:szCs w:val="24"/>
        </w:rPr>
        <w:t xml:space="preserve">. Business Insider. Retrieved 26 October 2021, from </w:t>
      </w:r>
      <w:hyperlink r:id="rId9" w:anchor="crock-spot-10" w:history="1">
        <w:r w:rsidRPr="00243B78">
          <w:rPr>
            <w:rStyle w:val="Hyperlink"/>
            <w:rFonts w:ascii="Times New Roman" w:hAnsi="Times New Roman" w:cs="Times New Roman"/>
            <w:sz w:val="24"/>
            <w:szCs w:val="24"/>
          </w:rPr>
          <w:t>https://www.businessinsider.com/coolest-small-businesses-in-america-2013-10?r=US&amp;IR=T#crock-spot-10</w:t>
        </w:r>
      </w:hyperlink>
      <w:r w:rsidRPr="009E00F3">
        <w:rPr>
          <w:rFonts w:ascii="Times New Roman" w:hAnsi="Times New Roman" w:cs="Times New Roman"/>
          <w:sz w:val="24"/>
          <w:szCs w:val="24"/>
        </w:rPr>
        <w:t>.</w:t>
      </w:r>
    </w:p>
    <w:p w:rsidR="009E00F3" w:rsidRDefault="009E00F3" w:rsidP="009E00F3">
      <w:pPr>
        <w:spacing w:line="480" w:lineRule="auto"/>
        <w:ind w:left="720" w:hanging="720"/>
        <w:rPr>
          <w:rFonts w:ascii="Times New Roman" w:hAnsi="Times New Roman" w:cs="Times New Roman"/>
          <w:sz w:val="24"/>
          <w:szCs w:val="24"/>
        </w:rPr>
      </w:pPr>
      <w:r w:rsidRPr="009E00F3">
        <w:rPr>
          <w:rFonts w:ascii="Times New Roman" w:hAnsi="Times New Roman" w:cs="Times New Roman"/>
          <w:sz w:val="24"/>
          <w:szCs w:val="24"/>
        </w:rPr>
        <w:t>Upcounsel.]com. (2021). </w:t>
      </w:r>
      <w:r w:rsidRPr="009E00F3">
        <w:rPr>
          <w:rFonts w:ascii="Times New Roman" w:hAnsi="Times New Roman" w:cs="Times New Roman"/>
          <w:i/>
          <w:iCs/>
          <w:sz w:val="24"/>
          <w:szCs w:val="24"/>
        </w:rPr>
        <w:t>Define Domestic Business | UpCounsel 2021</w:t>
      </w:r>
      <w:r w:rsidRPr="009E00F3">
        <w:rPr>
          <w:rFonts w:ascii="Times New Roman" w:hAnsi="Times New Roman" w:cs="Times New Roman"/>
          <w:sz w:val="24"/>
          <w:szCs w:val="24"/>
        </w:rPr>
        <w:t xml:space="preserve">. UpCounsel. Retrieved 26 October 2021, from </w:t>
      </w:r>
      <w:hyperlink r:id="rId10" w:history="1">
        <w:r w:rsidRPr="00243B78">
          <w:rPr>
            <w:rStyle w:val="Hyperlink"/>
            <w:rFonts w:ascii="Times New Roman" w:hAnsi="Times New Roman" w:cs="Times New Roman"/>
            <w:sz w:val="24"/>
            <w:szCs w:val="24"/>
          </w:rPr>
          <w:t>https://www.upcounsel.com/define-domestic-business</w:t>
        </w:r>
      </w:hyperlink>
      <w:r w:rsidRPr="009E00F3">
        <w:rPr>
          <w:rFonts w:ascii="Times New Roman" w:hAnsi="Times New Roman" w:cs="Times New Roman"/>
          <w:sz w:val="24"/>
          <w:szCs w:val="24"/>
        </w:rPr>
        <w:t>.</w:t>
      </w:r>
    </w:p>
    <w:p w:rsidR="009E00F3" w:rsidRDefault="009E00F3" w:rsidP="009E00F3">
      <w:pPr>
        <w:spacing w:line="480" w:lineRule="auto"/>
        <w:ind w:left="720" w:hanging="720"/>
        <w:rPr>
          <w:rFonts w:ascii="Times New Roman" w:hAnsi="Times New Roman" w:cs="Times New Roman"/>
          <w:sz w:val="24"/>
          <w:szCs w:val="24"/>
        </w:rPr>
      </w:pPr>
    </w:p>
    <w:p w:rsidR="009E00F3" w:rsidRDefault="009E00F3" w:rsidP="009E00F3">
      <w:pPr>
        <w:spacing w:line="480" w:lineRule="auto"/>
        <w:ind w:left="720" w:hanging="720"/>
        <w:rPr>
          <w:rFonts w:ascii="Times New Roman" w:hAnsi="Times New Roman" w:cs="Times New Roman"/>
          <w:sz w:val="24"/>
          <w:szCs w:val="24"/>
        </w:rPr>
      </w:pPr>
    </w:p>
    <w:p w:rsidR="009E00F3" w:rsidRDefault="009E00F3" w:rsidP="009E00F3">
      <w:pPr>
        <w:spacing w:line="480" w:lineRule="auto"/>
        <w:rPr>
          <w:rFonts w:ascii="Times New Roman" w:hAnsi="Times New Roman" w:cs="Times New Roman"/>
          <w:sz w:val="24"/>
          <w:szCs w:val="24"/>
        </w:rPr>
      </w:pPr>
    </w:p>
    <w:p w:rsidR="009E00F3" w:rsidRPr="009E00F3" w:rsidRDefault="009E00F3" w:rsidP="009E00F3">
      <w:pPr>
        <w:spacing w:line="480" w:lineRule="auto"/>
        <w:rPr>
          <w:rFonts w:ascii="Times New Roman" w:hAnsi="Times New Roman" w:cs="Times New Roman"/>
          <w:sz w:val="24"/>
          <w:szCs w:val="24"/>
        </w:rPr>
      </w:pPr>
    </w:p>
    <w:p w:rsidR="00F21D23" w:rsidRPr="00F21D23" w:rsidRDefault="00F21D23" w:rsidP="00F21D23">
      <w:pPr>
        <w:spacing w:line="480" w:lineRule="auto"/>
        <w:rPr>
          <w:rFonts w:ascii="Times New Roman" w:hAnsi="Times New Roman" w:cs="Times New Roman"/>
          <w:sz w:val="24"/>
          <w:szCs w:val="24"/>
        </w:rPr>
      </w:pPr>
    </w:p>
    <w:sectPr w:rsidR="00F21D23" w:rsidRPr="00F21D23">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20F" w:rsidRDefault="005D320F" w:rsidP="001E3CFD">
      <w:pPr>
        <w:spacing w:after="0" w:line="240" w:lineRule="auto"/>
      </w:pPr>
      <w:r>
        <w:separator/>
      </w:r>
    </w:p>
  </w:endnote>
  <w:endnote w:type="continuationSeparator" w:id="0">
    <w:p w:rsidR="005D320F" w:rsidRDefault="005D320F" w:rsidP="001E3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20F" w:rsidRDefault="005D320F" w:rsidP="001E3CFD">
      <w:pPr>
        <w:spacing w:after="0" w:line="240" w:lineRule="auto"/>
      </w:pPr>
      <w:r>
        <w:separator/>
      </w:r>
    </w:p>
  </w:footnote>
  <w:footnote w:type="continuationSeparator" w:id="0">
    <w:p w:rsidR="005D320F" w:rsidRDefault="005D320F" w:rsidP="001E3C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8010289"/>
      <w:docPartObj>
        <w:docPartGallery w:val="Page Numbers (Top of Page)"/>
        <w:docPartUnique/>
      </w:docPartObj>
    </w:sdtPr>
    <w:sdtEndPr>
      <w:rPr>
        <w:noProof/>
      </w:rPr>
    </w:sdtEndPr>
    <w:sdtContent>
      <w:p w:rsidR="001E3CFD" w:rsidRDefault="001E3CFD">
        <w:pPr>
          <w:pStyle w:val="Header"/>
          <w:jc w:val="right"/>
        </w:pPr>
        <w:r>
          <w:fldChar w:fldCharType="begin"/>
        </w:r>
        <w:r>
          <w:instrText xml:space="preserve"> PAGE   \* MERGEFORMAT </w:instrText>
        </w:r>
        <w:r>
          <w:fldChar w:fldCharType="separate"/>
        </w:r>
        <w:r w:rsidR="005D320F">
          <w:rPr>
            <w:noProof/>
          </w:rPr>
          <w:t>1</w:t>
        </w:r>
        <w:r>
          <w:rPr>
            <w:noProof/>
          </w:rPr>
          <w:fldChar w:fldCharType="end"/>
        </w:r>
      </w:p>
    </w:sdtContent>
  </w:sdt>
  <w:p w:rsidR="001E3CFD" w:rsidRDefault="001E3C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Q3MDc2tjQwMzQ3M7ZQ0lEKTi0uzszPAykwrAUAK/XmziwAAAA="/>
  </w:docVars>
  <w:rsids>
    <w:rsidRoot w:val="001E3CFD"/>
    <w:rsid w:val="00077C2C"/>
    <w:rsid w:val="001850DD"/>
    <w:rsid w:val="001A4F53"/>
    <w:rsid w:val="001E3CFD"/>
    <w:rsid w:val="00497586"/>
    <w:rsid w:val="005D320F"/>
    <w:rsid w:val="006C0E47"/>
    <w:rsid w:val="00733DCF"/>
    <w:rsid w:val="00827E98"/>
    <w:rsid w:val="008C7DCA"/>
    <w:rsid w:val="009E00F3"/>
    <w:rsid w:val="00BA59C7"/>
    <w:rsid w:val="00C54206"/>
    <w:rsid w:val="00C8026A"/>
    <w:rsid w:val="00CC3999"/>
    <w:rsid w:val="00D62CD7"/>
    <w:rsid w:val="00DB7B5C"/>
    <w:rsid w:val="00E40EE0"/>
    <w:rsid w:val="00F21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CFD"/>
  </w:style>
  <w:style w:type="paragraph" w:styleId="Footer">
    <w:name w:val="footer"/>
    <w:basedOn w:val="Normal"/>
    <w:link w:val="FooterChar"/>
    <w:uiPriority w:val="99"/>
    <w:unhideWhenUsed/>
    <w:rsid w:val="001E3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3CFD"/>
  </w:style>
  <w:style w:type="character" w:styleId="Hyperlink">
    <w:name w:val="Hyperlink"/>
    <w:basedOn w:val="DefaultParagraphFont"/>
    <w:uiPriority w:val="99"/>
    <w:unhideWhenUsed/>
    <w:rsid w:val="009E00F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CFD"/>
  </w:style>
  <w:style w:type="paragraph" w:styleId="Footer">
    <w:name w:val="footer"/>
    <w:basedOn w:val="Normal"/>
    <w:link w:val="FooterChar"/>
    <w:uiPriority w:val="99"/>
    <w:unhideWhenUsed/>
    <w:rsid w:val="001E3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3CFD"/>
  </w:style>
  <w:style w:type="character" w:styleId="Hyperlink">
    <w:name w:val="Hyperlink"/>
    <w:basedOn w:val="DefaultParagraphFont"/>
    <w:uiPriority w:val="99"/>
    <w:unhideWhenUsed/>
    <w:rsid w:val="009E00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allbusiness.chron.com/legal-ethical-issues-international-business-expansion-68066.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esmanian.com/blogs/tesmanian-blog/tesla-hires-staff-for-new-chinese-local-research-center"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upcounsel.com/define-domestic-business" TargetMode="External"/><Relationship Id="rId4" Type="http://schemas.openxmlformats.org/officeDocument/2006/relationships/webSettings" Target="webSettings.xml"/><Relationship Id="rId9" Type="http://schemas.openxmlformats.org/officeDocument/2006/relationships/hyperlink" Target="https://www.businessinsider.com/coolest-small-businesses-in-america-2013-10?r=US&amp;I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771</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2021-10-27T02:30:00Z</dcterms:created>
  <dcterms:modified xsi:type="dcterms:W3CDTF">2021-10-27T02:30:00Z</dcterms:modified>
</cp:coreProperties>
</file>